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B4E16" w14:textId="77777777" w:rsidR="004C345D" w:rsidRPr="004E3B04" w:rsidRDefault="004C345D" w:rsidP="004C345D">
      <w:pPr>
        <w:pStyle w:val="a3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</w:rPr>
      </w:pPr>
      <w:r w:rsidRPr="004E3B04">
        <w:rPr>
          <w:rFonts w:ascii="Times New Roman" w:hAnsi="Times New Roman" w:cs="Times New Roman"/>
          <w:b/>
          <w:sz w:val="28"/>
          <w:szCs w:val="28"/>
        </w:rPr>
        <w:t>Памятка населению: малярия и ее профилактика</w:t>
      </w:r>
    </w:p>
    <w:p w14:paraId="734F80B3" w14:textId="77777777" w:rsidR="004C345D" w:rsidRPr="004E3B04" w:rsidRDefault="004C345D" w:rsidP="004C34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14:paraId="4C0943A5" w14:textId="28FCD509" w:rsidR="004C345D" w:rsidRPr="004E3B04" w:rsidRDefault="004C345D" w:rsidP="004C34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E3B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Малярия</w:t>
      </w:r>
      <w:r w:rsidR="009F529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E3B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– паразитарная тропическая болезнь, характеризующаяся приступами лихорадки, анемией и увеличением селезенки. Существует 4 вида малярии: тропическая, трехдневная, четырехдневная и овале-малярия. Наиболее тяжелая - тропическая. Малярия передается от больного человека к здоровому при </w:t>
      </w:r>
      <w:proofErr w:type="spellStart"/>
      <w:r w:rsidRPr="004E3B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кровососании</w:t>
      </w:r>
      <w:proofErr w:type="spellEnd"/>
      <w:r w:rsidRPr="004E3B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самок комаров. Существует и еще два пути заражения - при переливании крови и внутриутробный, когда больная малярией женщина заражает своего будущего ребенка. Попавшие, в организм человека во время укуса малярийных комаров паразиты циркулируют в крови, а затем заносятся в печень, в клетках которой и развиваются.</w:t>
      </w:r>
    </w:p>
    <w:p w14:paraId="1A74EB15" w14:textId="77777777" w:rsidR="004C345D" w:rsidRPr="004E3B04" w:rsidRDefault="004C345D" w:rsidP="004C34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E3B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Инкубационный (скрытый) период развития паразитов колеблется от семи дней до трех лет. Такая амплитуда зависит от вида малярии, при тропической малярии инкубационный период короткий. Болезнь начинается с симптомов общей интоксикации (слабость, разбитость, сильная головная боль, </w:t>
      </w:r>
      <w:proofErr w:type="spellStart"/>
      <w:r w:rsidRPr="004E3B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познабливание</w:t>
      </w:r>
      <w:proofErr w:type="spellEnd"/>
      <w:r w:rsidRPr="004E3B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). Затем наступают повторяющиеся приступы лихорадки, температура тела поднимается до 40 градусов и выше, держится несколько часов и сопровождается ознобом и сильным потоотделением в конце приступа. Если отмечается четкое повторение таких приступов через определенное время – ежедневно (через день или через два дня), следует подумать о возможном заболевании малярией и незамедлительно обратиться за медицинской помощью.</w:t>
      </w:r>
    </w:p>
    <w:p w14:paraId="126B4BD0" w14:textId="77777777" w:rsidR="004C345D" w:rsidRPr="004E3B04" w:rsidRDefault="004C345D" w:rsidP="004C34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E3B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Тропическая малярия - наиболее тяжелая форма малярии. Инкубационный период колеблется от 8 до 16 дней. За 3-4 дня до развития клинических симптомов могут отмечаться головная боль, утомляемость, тошнота, снижение аппетита. Начальные проявления характеризуются выраженным ознобом, чувством жара, сильной головной болью. В ряде случаев приступы малярии наступают без озноба. Лихорадка в начале заболевания может быть постоянной без выраженных приступов, что затрудняет диагностику. При поздней диагностике и задержке с лечением тропическая малярия принять «злокачественное течение». Особенно увеличивается риск развития «злокачественной» малярии при задержке с лечением более 6 дней от начала болезни. Летальность при тропической малярии колеблется от 10 до 40% в зависимости от времени начала лечения, правильного подбора противомалярийных препаратов и оснащенности клиники. Дети, беременные женщины и не иммунные взрослые более подвержены развитию тяжелой тропической малярии. Церебральная малярия - наиболее частое осложнение тропической малярии, при этом характерны судороги, ригидность, кровоизлияния в сетчатку.</w:t>
      </w:r>
    </w:p>
    <w:p w14:paraId="39483378" w14:textId="77777777" w:rsidR="004C345D" w:rsidRPr="004E3B04" w:rsidRDefault="004C345D" w:rsidP="004C34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E3B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Паразиты малярии находятся в крови больного человека и могут быть обнаружены только при исследовании крови под микроскопом. Лечение этой опасной болезни осуществляется с учетом вида возбудителя и его чувствительности к химиопрепаратам.</w:t>
      </w:r>
    </w:p>
    <w:p w14:paraId="21EB5252" w14:textId="77777777" w:rsidR="004C345D" w:rsidRPr="004E3B04" w:rsidRDefault="004C345D" w:rsidP="004C34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E3B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 целью профилактики малярии необходимо заблаговременно до выезда в эндемичные по малярии страны Африки, Юго- Восточной Азии, Южной Америки начать прием противомалярийных препаратов.</w:t>
      </w:r>
    </w:p>
    <w:p w14:paraId="5BC1D174" w14:textId="77777777" w:rsidR="004C345D" w:rsidRPr="004E3B04" w:rsidRDefault="004C345D" w:rsidP="004C34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14:paraId="2C4C72A9" w14:textId="77777777" w:rsidR="00FF4972" w:rsidRDefault="00FF4972"/>
    <w:sectPr w:rsidR="00FF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3C"/>
    <w:rsid w:val="004C345D"/>
    <w:rsid w:val="009F529B"/>
    <w:rsid w:val="00D7643C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2AE8"/>
  <w15:chartTrackingRefBased/>
  <w15:docId w15:val="{9CD6AE10-9D44-4A58-AF3C-6AAB3BEE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3</cp:revision>
  <dcterms:created xsi:type="dcterms:W3CDTF">2025-03-21T13:00:00Z</dcterms:created>
  <dcterms:modified xsi:type="dcterms:W3CDTF">2025-03-25T10:01:00Z</dcterms:modified>
</cp:coreProperties>
</file>